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01" w:rsidRPr="00621499" w:rsidRDefault="00B2205D" w:rsidP="00B2205D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621499">
        <w:rPr>
          <w:rFonts w:ascii="Arial" w:hAnsi="Arial" w:cs="Arial"/>
          <w:b/>
          <w:sz w:val="28"/>
          <w:szCs w:val="28"/>
        </w:rPr>
        <w:t>ANEX</w:t>
      </w:r>
      <w:r w:rsidRPr="00621499">
        <w:rPr>
          <w:rFonts w:ascii="Arial" w:hAnsi="Arial" w:cs="Arial"/>
          <w:b/>
          <w:sz w:val="28"/>
          <w:szCs w:val="28"/>
          <w:lang w:val="ro-RO"/>
        </w:rPr>
        <w:t>Ă</w:t>
      </w:r>
    </w:p>
    <w:p w:rsidR="00621499" w:rsidRDefault="0007491B" w:rsidP="00B2205D">
      <w:pPr>
        <w:jc w:val="center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la Regulamentul specific</w:t>
      </w:r>
      <w:r w:rsidR="00B2205D" w:rsidRPr="00621499">
        <w:rPr>
          <w:rFonts w:ascii="Arial" w:hAnsi="Arial" w:cs="Arial"/>
          <w:sz w:val="24"/>
          <w:szCs w:val="24"/>
          <w:lang w:val="ro-RO"/>
        </w:rPr>
        <w:t xml:space="preserve"> privind organizarea și desfășurarea </w:t>
      </w:r>
    </w:p>
    <w:p w:rsidR="00621499" w:rsidRDefault="00B2205D" w:rsidP="00B2205D">
      <w:pPr>
        <w:jc w:val="center"/>
        <w:rPr>
          <w:rFonts w:ascii="Arial" w:hAnsi="Arial" w:cs="Arial"/>
          <w:sz w:val="24"/>
          <w:szCs w:val="24"/>
          <w:lang w:val="ro-RO"/>
        </w:rPr>
      </w:pPr>
      <w:r w:rsidRPr="00621499">
        <w:rPr>
          <w:rFonts w:ascii="Arial" w:hAnsi="Arial" w:cs="Arial"/>
          <w:sz w:val="24"/>
          <w:szCs w:val="24"/>
          <w:lang w:val="ro-RO"/>
        </w:rPr>
        <w:t xml:space="preserve">Concursului </w:t>
      </w:r>
      <w:r w:rsidR="00093256">
        <w:rPr>
          <w:rFonts w:ascii="Arial" w:hAnsi="Arial" w:cs="Arial"/>
          <w:sz w:val="24"/>
          <w:szCs w:val="24"/>
          <w:lang w:val="ro-RO"/>
        </w:rPr>
        <w:t>Național MEMORIA HOLOCAUSTULUI aprobat cu nr.30127/17.02.2012</w:t>
      </w:r>
    </w:p>
    <w:p w:rsidR="00621499" w:rsidRDefault="00621499" w:rsidP="0007491B">
      <w:pPr>
        <w:rPr>
          <w:rFonts w:ascii="Arial" w:hAnsi="Arial" w:cs="Arial"/>
          <w:sz w:val="24"/>
          <w:szCs w:val="24"/>
          <w:lang w:val="ro-RO"/>
        </w:rPr>
      </w:pPr>
      <w:bookmarkStart w:id="0" w:name="_GoBack"/>
      <w:bookmarkEnd w:id="0"/>
    </w:p>
    <w:p w:rsidR="00621499" w:rsidRPr="0033393D" w:rsidRDefault="00621499" w:rsidP="0033393D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621499">
        <w:rPr>
          <w:rFonts w:ascii="Arial" w:hAnsi="Arial" w:cs="Arial"/>
          <w:b/>
          <w:sz w:val="24"/>
          <w:szCs w:val="24"/>
          <w:lang w:val="ro-RO"/>
        </w:rPr>
        <w:t>BIBLIOGRAFIE CONCURS</w:t>
      </w:r>
    </w:p>
    <w:p w:rsidR="00621499" w:rsidRPr="0033393D" w:rsidRDefault="00621499" w:rsidP="00621499">
      <w:pPr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33393D">
        <w:rPr>
          <w:rFonts w:ascii="Arial" w:hAnsi="Arial" w:cs="Arial"/>
          <w:b/>
          <w:sz w:val="24"/>
          <w:szCs w:val="24"/>
          <w:u w:val="single"/>
          <w:lang w:val="ro-RO"/>
        </w:rPr>
        <w:t>Pentru elevi – nivel gimnazial</w:t>
      </w:r>
    </w:p>
    <w:p w:rsidR="00621499" w:rsidRPr="00C418B9" w:rsidRDefault="00621499" w:rsidP="00621499">
      <w:pPr>
        <w:jc w:val="both"/>
        <w:rPr>
          <w:rFonts w:ascii="Arial" w:hAnsi="Arial" w:cs="Arial"/>
          <w:sz w:val="24"/>
          <w:szCs w:val="24"/>
          <w:lang w:val="ro-RO"/>
        </w:rPr>
      </w:pPr>
      <w:r w:rsidRPr="00621499">
        <w:rPr>
          <w:rFonts w:ascii="Arial" w:hAnsi="Arial" w:cs="Arial"/>
          <w:sz w:val="24"/>
          <w:szCs w:val="24"/>
          <w:lang w:val="ro-RO"/>
        </w:rPr>
        <w:t xml:space="preserve">-unul dintre manualele de istorie pentru clasa a VII-a (cel utilizat la clasă) - capitolul </w:t>
      </w:r>
      <w:r w:rsidRPr="00621499">
        <w:rPr>
          <w:rFonts w:ascii="Arial" w:hAnsi="Arial" w:cs="Arial"/>
          <w:b/>
          <w:i/>
          <w:sz w:val="24"/>
          <w:szCs w:val="24"/>
          <w:lang w:val="ro-RO"/>
        </w:rPr>
        <w:t>Al Doilea Război Mondial,</w:t>
      </w:r>
      <w:r w:rsidRPr="00621499">
        <w:rPr>
          <w:rFonts w:ascii="Arial" w:hAnsi="Arial" w:cs="Arial"/>
          <w:sz w:val="24"/>
          <w:szCs w:val="24"/>
          <w:lang w:val="ro-RO"/>
        </w:rPr>
        <w:t xml:space="preserve"> conținutul privind </w:t>
      </w:r>
      <w:r w:rsidRPr="00621499">
        <w:rPr>
          <w:rFonts w:ascii="Arial" w:hAnsi="Arial" w:cs="Arial"/>
          <w:b/>
          <w:i/>
          <w:sz w:val="24"/>
          <w:szCs w:val="24"/>
          <w:lang w:val="ro-RO"/>
        </w:rPr>
        <w:t>Holocaustul</w:t>
      </w:r>
      <w:r w:rsidR="00C418B9">
        <w:rPr>
          <w:rFonts w:ascii="Arial" w:hAnsi="Arial" w:cs="Arial"/>
          <w:sz w:val="24"/>
          <w:szCs w:val="24"/>
          <w:lang w:val="ro-RO"/>
        </w:rPr>
        <w:t>.</w:t>
      </w:r>
    </w:p>
    <w:p w:rsidR="00621499" w:rsidRDefault="00621499" w:rsidP="00621499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-Jean-Michel Lecomte, </w:t>
      </w:r>
      <w:r w:rsidRPr="00621499">
        <w:rPr>
          <w:rFonts w:ascii="Arial" w:hAnsi="Arial" w:cs="Arial"/>
          <w:b/>
          <w:i/>
          <w:sz w:val="24"/>
          <w:szCs w:val="24"/>
          <w:lang w:val="ro-RO"/>
        </w:rPr>
        <w:t>Predarea Holocaustului în secolul al XXI-lea</w:t>
      </w:r>
      <w:r>
        <w:rPr>
          <w:rFonts w:ascii="Arial" w:hAnsi="Arial" w:cs="Arial"/>
          <w:sz w:val="24"/>
          <w:szCs w:val="24"/>
          <w:lang w:val="ro-RO"/>
        </w:rPr>
        <w:t>, Fundația W. Filderman, București, 2001, p.15-17, 28-30, 36-38, 39-44, 45-46, 55-59, 71-75, 76-78, 82-83, 95-97, 112-113.</w:t>
      </w:r>
    </w:p>
    <w:p w:rsidR="00621499" w:rsidRDefault="00CF32B9" w:rsidP="00621499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-Marcu Rozen, </w:t>
      </w:r>
      <w:r w:rsidRPr="00CF32B9">
        <w:rPr>
          <w:rFonts w:ascii="Arial" w:hAnsi="Arial" w:cs="Arial"/>
          <w:b/>
          <w:i/>
          <w:sz w:val="24"/>
          <w:szCs w:val="24"/>
          <w:lang w:val="ro-RO"/>
        </w:rPr>
        <w:t>Holocaust sub guvernarea Antonescu, Date istorice și statistice privind evreii din România, în perioada 1940-1944</w:t>
      </w:r>
      <w:r>
        <w:rPr>
          <w:rFonts w:ascii="Arial" w:hAnsi="Arial" w:cs="Arial"/>
          <w:sz w:val="24"/>
          <w:szCs w:val="24"/>
          <w:lang w:val="ro-RO"/>
        </w:rPr>
        <w:t xml:space="preserve">, Ed. </w:t>
      </w:r>
      <w:r w:rsidR="002A5768">
        <w:rPr>
          <w:rFonts w:ascii="Arial" w:hAnsi="Arial" w:cs="Arial"/>
          <w:sz w:val="24"/>
          <w:szCs w:val="24"/>
          <w:lang w:val="ro-RO"/>
        </w:rPr>
        <w:t>a</w:t>
      </w:r>
      <w:r>
        <w:rPr>
          <w:rFonts w:ascii="Arial" w:hAnsi="Arial" w:cs="Arial"/>
          <w:sz w:val="24"/>
          <w:szCs w:val="24"/>
          <w:lang w:val="ro-RO"/>
        </w:rPr>
        <w:t xml:space="preserve"> II-a, revizuită și completată, AERVH, București, 2004, p. 39-54, 121, 124.</w:t>
      </w:r>
    </w:p>
    <w:p w:rsidR="00CF32B9" w:rsidRPr="00621499" w:rsidRDefault="00CF32B9" w:rsidP="00621499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-</w:t>
      </w:r>
      <w:r w:rsidR="0033393D" w:rsidRPr="0033393D">
        <w:rPr>
          <w:rFonts w:ascii="Arial" w:hAnsi="Arial" w:cs="Arial"/>
          <w:b/>
          <w:i/>
          <w:sz w:val="24"/>
          <w:szCs w:val="24"/>
          <w:lang w:val="ro-RO"/>
        </w:rPr>
        <w:t>Ecouri din Holocaust în literatura universală</w:t>
      </w:r>
      <w:r w:rsidR="0033393D">
        <w:rPr>
          <w:rFonts w:ascii="Arial" w:hAnsi="Arial" w:cs="Arial"/>
          <w:sz w:val="24"/>
          <w:szCs w:val="24"/>
          <w:lang w:val="ro-RO"/>
        </w:rPr>
        <w:t>, AERVH, București, 2005, p.43-70.</w:t>
      </w:r>
    </w:p>
    <w:p w:rsidR="0033393D" w:rsidRPr="0028779B" w:rsidRDefault="0028779B" w:rsidP="00621499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-Hedi Fried, </w:t>
      </w:r>
      <w:r w:rsidRPr="007609A7">
        <w:rPr>
          <w:rFonts w:ascii="Arial" w:hAnsi="Arial" w:cs="Arial"/>
          <w:b/>
          <w:i/>
          <w:sz w:val="24"/>
          <w:szCs w:val="24"/>
          <w:lang w:val="ro-RO"/>
        </w:rPr>
        <w:t>Pendulul vie</w:t>
      </w:r>
      <w:r w:rsidR="007609A7" w:rsidRPr="007609A7">
        <w:rPr>
          <w:rFonts w:ascii="Arial" w:hAnsi="Arial" w:cs="Arial"/>
          <w:b/>
          <w:i/>
          <w:sz w:val="24"/>
          <w:szCs w:val="24"/>
          <w:lang w:val="ro-RO"/>
        </w:rPr>
        <w:t>tii, Fragmente, experiente, reflectii</w:t>
      </w:r>
      <w:r w:rsidR="007609A7">
        <w:rPr>
          <w:rFonts w:ascii="Arial" w:hAnsi="Arial" w:cs="Arial"/>
          <w:sz w:val="24"/>
          <w:szCs w:val="24"/>
          <w:lang w:val="ro-RO"/>
        </w:rPr>
        <w:t>, Ed. Vremea Bucure;ti, 2004, p.36-48.</w:t>
      </w:r>
    </w:p>
    <w:p w:rsidR="00621499" w:rsidRDefault="00621499" w:rsidP="00621499">
      <w:pPr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33393D">
        <w:rPr>
          <w:rFonts w:ascii="Arial" w:hAnsi="Arial" w:cs="Arial"/>
          <w:b/>
          <w:sz w:val="24"/>
          <w:szCs w:val="24"/>
          <w:u w:val="single"/>
          <w:lang w:val="ro-RO"/>
        </w:rPr>
        <w:t>Pentru elevi – nivel liceal</w:t>
      </w:r>
    </w:p>
    <w:p w:rsidR="0033393D" w:rsidRDefault="0033393D" w:rsidP="00621499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-</w:t>
      </w:r>
      <w:r w:rsidR="00C418B9">
        <w:rPr>
          <w:rFonts w:ascii="Arial" w:hAnsi="Arial" w:cs="Arial"/>
          <w:sz w:val="24"/>
          <w:szCs w:val="24"/>
          <w:lang w:val="ro-RO"/>
        </w:rPr>
        <w:t xml:space="preserve">unul dintre manualele de istorie pentru clasa a X-a, capitolul </w:t>
      </w:r>
      <w:r w:rsidR="00C418B9" w:rsidRPr="00C418B9">
        <w:rPr>
          <w:rFonts w:ascii="Arial" w:hAnsi="Arial" w:cs="Arial"/>
          <w:b/>
          <w:i/>
          <w:sz w:val="24"/>
          <w:szCs w:val="24"/>
          <w:lang w:val="ro-RO"/>
        </w:rPr>
        <w:t>Marile conflicte ale secolului XX</w:t>
      </w:r>
      <w:r w:rsidR="00C418B9">
        <w:rPr>
          <w:rFonts w:ascii="Arial" w:hAnsi="Arial" w:cs="Arial"/>
          <w:sz w:val="24"/>
          <w:szCs w:val="24"/>
          <w:lang w:val="ro-RO"/>
        </w:rPr>
        <w:t xml:space="preserve">, problema de atins </w:t>
      </w:r>
      <w:r w:rsidR="00C418B9" w:rsidRPr="00C418B9">
        <w:rPr>
          <w:rFonts w:ascii="Arial" w:hAnsi="Arial" w:cs="Arial"/>
          <w:b/>
          <w:i/>
          <w:sz w:val="24"/>
          <w:szCs w:val="24"/>
          <w:lang w:val="ro-RO"/>
        </w:rPr>
        <w:t>Holocaustul.</w:t>
      </w:r>
    </w:p>
    <w:p w:rsidR="00C418B9" w:rsidRDefault="00C418B9" w:rsidP="00621499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-</w:t>
      </w:r>
      <w:r w:rsidRPr="00C418B9">
        <w:rPr>
          <w:rFonts w:ascii="Arial" w:hAnsi="Arial" w:cs="Arial"/>
          <w:sz w:val="24"/>
          <w:szCs w:val="24"/>
          <w:lang w:val="ro-RO"/>
        </w:rPr>
        <w:t xml:space="preserve">-Jean-Michel Lecomte, </w:t>
      </w:r>
      <w:r w:rsidRPr="00C418B9">
        <w:rPr>
          <w:rFonts w:ascii="Arial" w:hAnsi="Arial" w:cs="Arial"/>
          <w:b/>
          <w:i/>
          <w:sz w:val="24"/>
          <w:szCs w:val="24"/>
          <w:lang w:val="ro-RO"/>
        </w:rPr>
        <w:t>Predarea Holocaustului în secolul al XXI-lea</w:t>
      </w:r>
      <w:r w:rsidRPr="00C418B9">
        <w:rPr>
          <w:rFonts w:ascii="Arial" w:hAnsi="Arial" w:cs="Arial"/>
          <w:sz w:val="24"/>
          <w:szCs w:val="24"/>
          <w:lang w:val="ro-RO"/>
        </w:rPr>
        <w:t>, Fundația W. Filderman, București, 2001, p.15-17, 28-30, 36-38, 39-44, 45-46, 55-59, 71-75, 76-78, 82-83, 95-97, 112-113.</w:t>
      </w:r>
    </w:p>
    <w:p w:rsidR="00C418B9" w:rsidRDefault="00C418B9" w:rsidP="00621499">
      <w:pPr>
        <w:jc w:val="both"/>
        <w:rPr>
          <w:rFonts w:ascii="Arial" w:hAnsi="Arial" w:cs="Arial"/>
          <w:sz w:val="24"/>
          <w:szCs w:val="24"/>
          <w:lang w:val="ro-RO"/>
        </w:rPr>
      </w:pPr>
      <w:r w:rsidRPr="00C418B9">
        <w:rPr>
          <w:rFonts w:ascii="Arial" w:hAnsi="Arial" w:cs="Arial"/>
          <w:sz w:val="24"/>
          <w:szCs w:val="24"/>
          <w:lang w:val="ro-RO"/>
        </w:rPr>
        <w:t xml:space="preserve">-Marcu Rozen, </w:t>
      </w:r>
      <w:r w:rsidRPr="002A5768">
        <w:rPr>
          <w:rFonts w:ascii="Arial" w:hAnsi="Arial" w:cs="Arial"/>
          <w:b/>
          <w:i/>
          <w:sz w:val="24"/>
          <w:szCs w:val="24"/>
          <w:lang w:val="ro-RO"/>
        </w:rPr>
        <w:t>Holocaust sub guvernarea Antonescu, Date istorice și statistice privind evreii din România, în perioada 1940-1944</w:t>
      </w:r>
      <w:r w:rsidR="002A5768">
        <w:rPr>
          <w:rFonts w:ascii="Arial" w:hAnsi="Arial" w:cs="Arial"/>
          <w:sz w:val="24"/>
          <w:szCs w:val="24"/>
          <w:lang w:val="ro-RO"/>
        </w:rPr>
        <w:t>, Ed. a</w:t>
      </w:r>
      <w:r w:rsidRPr="00C418B9">
        <w:rPr>
          <w:rFonts w:ascii="Arial" w:hAnsi="Arial" w:cs="Arial"/>
          <w:sz w:val="24"/>
          <w:szCs w:val="24"/>
          <w:lang w:val="ro-RO"/>
        </w:rPr>
        <w:t xml:space="preserve"> II-a, revizuită și completată, AERVH, București, 2004, p. 39-54, 121, 124.</w:t>
      </w:r>
    </w:p>
    <w:p w:rsidR="00617996" w:rsidRDefault="00617996" w:rsidP="00621499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-Oliver Lustig, </w:t>
      </w:r>
      <w:r w:rsidRPr="00617996">
        <w:rPr>
          <w:rFonts w:ascii="Arial" w:hAnsi="Arial" w:cs="Arial"/>
          <w:b/>
          <w:i/>
          <w:sz w:val="24"/>
          <w:szCs w:val="24"/>
          <w:lang w:val="ro-RO"/>
        </w:rPr>
        <w:t>Dicționar de lagăr</w:t>
      </w:r>
      <w:r>
        <w:rPr>
          <w:rFonts w:ascii="Arial" w:hAnsi="Arial" w:cs="Arial"/>
          <w:sz w:val="24"/>
          <w:szCs w:val="24"/>
          <w:lang w:val="ro-RO"/>
        </w:rPr>
        <w:t>, Ediția a II-a, revăzută, Ed. Hasefer, București, 2002, p. 21, 43, 45, 89, 123, 147, 166, 186, 55, 289, 307.</w:t>
      </w:r>
    </w:p>
    <w:p w:rsidR="00617996" w:rsidRDefault="00617996" w:rsidP="00621499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-Florin Petrescu, </w:t>
      </w:r>
      <w:r w:rsidR="003867BE">
        <w:rPr>
          <w:rFonts w:ascii="Arial" w:hAnsi="Arial" w:cs="Arial"/>
          <w:b/>
          <w:i/>
          <w:sz w:val="24"/>
          <w:szCs w:val="24"/>
          <w:lang w:val="ro-RO"/>
        </w:rPr>
        <w:t>Istoria E</w:t>
      </w:r>
      <w:r w:rsidRPr="00617996">
        <w:rPr>
          <w:rFonts w:ascii="Arial" w:hAnsi="Arial" w:cs="Arial"/>
          <w:b/>
          <w:i/>
          <w:sz w:val="24"/>
          <w:szCs w:val="24"/>
          <w:lang w:val="ro-RO"/>
        </w:rPr>
        <w:t>vreilor, Holocaustul</w:t>
      </w:r>
      <w:r>
        <w:rPr>
          <w:rFonts w:ascii="Arial" w:hAnsi="Arial" w:cs="Arial"/>
          <w:sz w:val="24"/>
          <w:szCs w:val="24"/>
          <w:lang w:val="ro-RO"/>
        </w:rPr>
        <w:t>, E.D.P. București, 2005, p.88-120, 122-125.</w:t>
      </w:r>
    </w:p>
    <w:p w:rsidR="00617996" w:rsidRDefault="00617996" w:rsidP="00621499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lastRenderedPageBreak/>
        <w:t xml:space="preserve">-Ottmar Trașcă, Denis Deletant, </w:t>
      </w:r>
      <w:r w:rsidRPr="00617996">
        <w:rPr>
          <w:rFonts w:ascii="Arial" w:hAnsi="Arial" w:cs="Arial"/>
          <w:b/>
          <w:i/>
          <w:sz w:val="24"/>
          <w:szCs w:val="24"/>
          <w:lang w:val="ro-RO"/>
        </w:rPr>
        <w:t>Holocaustul din România în documente ale Celui de al Treilea Reich 1941-1944</w:t>
      </w:r>
      <w:r>
        <w:rPr>
          <w:rFonts w:ascii="Arial" w:hAnsi="Arial" w:cs="Arial"/>
          <w:sz w:val="24"/>
          <w:szCs w:val="24"/>
          <w:lang w:val="ro-RO"/>
        </w:rPr>
        <w:t>, Ed. Dacia, Cluj Napoca, 2006, p.9-26.</w:t>
      </w:r>
    </w:p>
    <w:p w:rsidR="00617996" w:rsidRDefault="00617996" w:rsidP="00621499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-</w:t>
      </w:r>
      <w:r w:rsidRPr="00617996">
        <w:rPr>
          <w:rFonts w:ascii="Arial" w:hAnsi="Arial" w:cs="Arial"/>
          <w:b/>
          <w:i/>
          <w:sz w:val="24"/>
          <w:szCs w:val="24"/>
          <w:lang w:val="ro-RO"/>
        </w:rPr>
        <w:t>Reflecții despre Holocaust, Studii, articole, memorii</w:t>
      </w:r>
      <w:r>
        <w:rPr>
          <w:rFonts w:ascii="Arial" w:hAnsi="Arial" w:cs="Arial"/>
          <w:sz w:val="24"/>
          <w:szCs w:val="24"/>
          <w:lang w:val="ro-RO"/>
        </w:rPr>
        <w:t>, AERVH, București, 2005, p.217-227.</w:t>
      </w:r>
    </w:p>
    <w:p w:rsidR="00617996" w:rsidRDefault="000F4BF7" w:rsidP="00621499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-Radu Ioanid, Holocaustul în România, </w:t>
      </w:r>
      <w:r w:rsidRPr="0028779B">
        <w:rPr>
          <w:rFonts w:ascii="Arial" w:hAnsi="Arial" w:cs="Arial"/>
          <w:b/>
          <w:i/>
          <w:sz w:val="24"/>
          <w:szCs w:val="24"/>
          <w:lang w:val="ro-RO"/>
        </w:rPr>
        <w:t>Distrugerea evreilor si romilor sub regimul Antonescu, 1940-1944</w:t>
      </w:r>
      <w:r>
        <w:rPr>
          <w:rFonts w:ascii="Arial" w:hAnsi="Arial" w:cs="Arial"/>
          <w:sz w:val="24"/>
          <w:szCs w:val="24"/>
          <w:lang w:val="ro-RO"/>
        </w:rPr>
        <w:t xml:space="preserve">, Editia a II-a, Ed. Hasefer, Bucuresti, 2006, p. </w:t>
      </w:r>
      <w:r w:rsidR="0028779B">
        <w:rPr>
          <w:rFonts w:ascii="Arial" w:hAnsi="Arial" w:cs="Arial"/>
          <w:sz w:val="24"/>
          <w:szCs w:val="24"/>
          <w:lang w:val="ro-RO"/>
        </w:rPr>
        <w:t>99-138.</w:t>
      </w:r>
    </w:p>
    <w:p w:rsidR="00683051" w:rsidRDefault="00683051" w:rsidP="00621499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683051" w:rsidRDefault="00683051" w:rsidP="00621499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683051" w:rsidRPr="000F4BF7" w:rsidRDefault="00683051" w:rsidP="00621499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617996" w:rsidRPr="0033393D" w:rsidRDefault="00617996" w:rsidP="00621499">
      <w:pPr>
        <w:jc w:val="both"/>
        <w:rPr>
          <w:rFonts w:ascii="Arial" w:hAnsi="Arial" w:cs="Arial"/>
          <w:sz w:val="24"/>
          <w:szCs w:val="24"/>
          <w:lang w:val="ro-RO"/>
        </w:rPr>
      </w:pPr>
    </w:p>
    <w:sectPr w:rsidR="00617996" w:rsidRPr="0033393D" w:rsidSect="00795B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2205D"/>
    <w:rsid w:val="0007491B"/>
    <w:rsid w:val="00093256"/>
    <w:rsid w:val="000F4BF7"/>
    <w:rsid w:val="00162D5C"/>
    <w:rsid w:val="0028779B"/>
    <w:rsid w:val="002A5768"/>
    <w:rsid w:val="0033393D"/>
    <w:rsid w:val="003867BE"/>
    <w:rsid w:val="00617996"/>
    <w:rsid w:val="00621499"/>
    <w:rsid w:val="00683051"/>
    <w:rsid w:val="00694080"/>
    <w:rsid w:val="006B6D47"/>
    <w:rsid w:val="007609A7"/>
    <w:rsid w:val="00795BCB"/>
    <w:rsid w:val="009A634A"/>
    <w:rsid w:val="00AA2B89"/>
    <w:rsid w:val="00B2205D"/>
    <w:rsid w:val="00C418B9"/>
    <w:rsid w:val="00CF3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B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320BC-F7F4-44FA-91E0-0203FED92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312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napoleon's pc</dc:creator>
  <cp:lastModifiedBy>doru.dumitrescu</cp:lastModifiedBy>
  <cp:revision>21</cp:revision>
  <cp:lastPrinted>2012-01-30T10:45:00Z</cp:lastPrinted>
  <dcterms:created xsi:type="dcterms:W3CDTF">2011-09-24T20:35:00Z</dcterms:created>
  <dcterms:modified xsi:type="dcterms:W3CDTF">2012-02-21T09:44:00Z</dcterms:modified>
</cp:coreProperties>
</file>